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10192" w14:textId="362E6BBE" w:rsidR="00CA0E65" w:rsidRPr="009C5117" w:rsidRDefault="00DA0A11" w:rsidP="00D431BD">
      <w:pPr>
        <w:jc w:val="right"/>
        <w:rPr>
          <w:rFonts w:ascii="Mulish" w:hAnsi="Mulish"/>
          <w:b/>
          <w:bCs/>
          <w:color w:val="789F97"/>
          <w:sz w:val="28"/>
          <w:szCs w:val="28"/>
          <w:lang w:val="et-EE"/>
        </w:rPr>
      </w:pPr>
      <w:r w:rsidRPr="009C5117">
        <w:rPr>
          <w:rFonts w:ascii="Mulish" w:hAnsi="Mulish"/>
          <w:b/>
          <w:bCs/>
          <w:color w:val="789F97"/>
          <w:sz w:val="28"/>
          <w:szCs w:val="28"/>
          <w:lang w:val="et-EE"/>
        </w:rPr>
        <w:t>KURSUSEPASS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DA0A11" w:rsidRPr="004D3129" w14:paraId="100AC70D" w14:textId="77777777" w:rsidTr="573FF87F">
        <w:tc>
          <w:tcPr>
            <w:tcW w:w="1975" w:type="dxa"/>
            <w:shd w:val="clear" w:color="auto" w:fill="789F97"/>
          </w:tcPr>
          <w:p w14:paraId="062B86D5" w14:textId="594B4B3D" w:rsidR="00DA0A11" w:rsidRPr="004D3129" w:rsidRDefault="00DA0A11">
            <w:pPr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  <w:lang w:val="et-EE"/>
              </w:rPr>
            </w:pPr>
            <w:r w:rsidRPr="004D3129"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  <w:lang w:val="et-EE"/>
              </w:rPr>
              <w:t>Kursuse nimetus</w:t>
            </w:r>
          </w:p>
        </w:tc>
        <w:tc>
          <w:tcPr>
            <w:tcW w:w="7375" w:type="dxa"/>
          </w:tcPr>
          <w:p w14:paraId="4EE05ADE" w14:textId="3E09230D" w:rsidR="00DA0A11" w:rsidRPr="00930C5C" w:rsidRDefault="00930C5C">
            <w:pPr>
              <w:rPr>
                <w:rFonts w:ascii="Mulish" w:hAnsi="Mulish"/>
                <w:b/>
                <w:bCs/>
                <w:sz w:val="24"/>
                <w:szCs w:val="24"/>
                <w:lang w:val="et-EE"/>
              </w:rPr>
            </w:pPr>
            <w:r w:rsidRPr="00930C5C">
              <w:rPr>
                <w:rFonts w:ascii="Mulish" w:hAnsi="Mulish"/>
                <w:b/>
                <w:bCs/>
                <w:sz w:val="24"/>
                <w:szCs w:val="24"/>
                <w:lang w:val="et-EE"/>
              </w:rPr>
              <w:t>Ajalehe sünd</w:t>
            </w:r>
          </w:p>
        </w:tc>
      </w:tr>
      <w:tr w:rsidR="00DA0A11" w:rsidRPr="004D3129" w14:paraId="2CBC7C7F" w14:textId="77777777" w:rsidTr="573FF87F">
        <w:tc>
          <w:tcPr>
            <w:tcW w:w="1975" w:type="dxa"/>
            <w:shd w:val="clear" w:color="auto" w:fill="789F97"/>
          </w:tcPr>
          <w:p w14:paraId="0882ED61" w14:textId="42534AEE" w:rsidR="00DA0A11" w:rsidRPr="004D3129" w:rsidRDefault="00DA0A11">
            <w:pPr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  <w:lang w:val="et-EE"/>
              </w:rPr>
            </w:pPr>
            <w:r w:rsidRPr="004D3129"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  <w:lang w:val="et-EE"/>
              </w:rPr>
              <w:t>Kursuse maht</w:t>
            </w:r>
          </w:p>
        </w:tc>
        <w:tc>
          <w:tcPr>
            <w:tcW w:w="7375" w:type="dxa"/>
          </w:tcPr>
          <w:p w14:paraId="21D969CC" w14:textId="742C6B68" w:rsidR="00DA0A11" w:rsidRPr="004D3129" w:rsidRDefault="00E20640">
            <w:pPr>
              <w:rPr>
                <w:rFonts w:ascii="Mulish" w:hAnsi="Mulish"/>
                <w:sz w:val="24"/>
                <w:szCs w:val="24"/>
                <w:lang w:val="et-EE"/>
              </w:rPr>
            </w:pPr>
            <w:r w:rsidRPr="004D3129">
              <w:rPr>
                <w:rFonts w:ascii="Mulish" w:hAnsi="Mulish"/>
                <w:sz w:val="24"/>
                <w:szCs w:val="24"/>
                <w:lang w:val="et-EE"/>
              </w:rPr>
              <w:t>21 tundi</w:t>
            </w:r>
          </w:p>
        </w:tc>
      </w:tr>
      <w:tr w:rsidR="00DA0A11" w:rsidRPr="003D467E" w14:paraId="5F0160FD" w14:textId="77777777" w:rsidTr="573FF87F">
        <w:tc>
          <w:tcPr>
            <w:tcW w:w="1975" w:type="dxa"/>
            <w:shd w:val="clear" w:color="auto" w:fill="789F97"/>
          </w:tcPr>
          <w:p w14:paraId="5600CF41" w14:textId="728DE910" w:rsidR="00DA0A11" w:rsidRPr="004D3129" w:rsidRDefault="00DA0A11">
            <w:pPr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  <w:lang w:val="et-EE"/>
              </w:rPr>
            </w:pPr>
            <w:r w:rsidRPr="004D3129"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  <w:lang w:val="et-EE"/>
              </w:rPr>
              <w:t>Eesmärgid</w:t>
            </w:r>
          </w:p>
        </w:tc>
        <w:tc>
          <w:tcPr>
            <w:tcW w:w="7375" w:type="dxa"/>
          </w:tcPr>
          <w:p w14:paraId="3DEB87D2" w14:textId="612F1CFF" w:rsidR="00D22716" w:rsidRPr="00650E03" w:rsidRDefault="00EC6973" w:rsidP="00650E03">
            <w:pPr>
              <w:spacing w:before="240"/>
              <w:jc w:val="both"/>
              <w:rPr>
                <w:rFonts w:ascii="Mulish" w:hAnsi="Mulish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Mulish" w:hAnsi="Mulish"/>
                <w:sz w:val="24"/>
                <w:szCs w:val="24"/>
                <w:lang w:val="et-EE"/>
              </w:rPr>
              <w:t xml:space="preserve">Kursusel jäljendatakse ühe nädala jooksul ajalehetoimetust. Iga õpilane saab endale meelepärase rolli: peatoimetaja, reporter, keeletoimetaja, küljendaja, fotograaf </w:t>
            </w:r>
            <w:r w:rsidR="00650E03">
              <w:rPr>
                <w:rFonts w:ascii="Mulish" w:hAnsi="Mulish"/>
                <w:sz w:val="24"/>
                <w:szCs w:val="24"/>
                <w:lang w:val="et-EE"/>
              </w:rPr>
              <w:t>jne</w:t>
            </w:r>
            <w:r>
              <w:rPr>
                <w:rFonts w:ascii="Mulish" w:hAnsi="Mulish"/>
                <w:sz w:val="24"/>
                <w:szCs w:val="24"/>
                <w:lang w:val="et-EE"/>
              </w:rPr>
              <w:t xml:space="preserve">. </w:t>
            </w:r>
            <w:r w:rsidRPr="00EC6973">
              <w:rPr>
                <w:rFonts w:ascii="Mulish" w:hAnsi="Mulish"/>
                <w:sz w:val="24"/>
                <w:szCs w:val="24"/>
                <w:lang w:val="et-EE"/>
              </w:rPr>
              <w:t>Kursuse lõpuks valmib Narva Eesti Gümnaasiumi kooliajalehe üks number.</w:t>
            </w:r>
          </w:p>
          <w:p w14:paraId="273DCF89" w14:textId="5639186E" w:rsidR="005314C7" w:rsidRPr="00BC7431" w:rsidRDefault="00D22716" w:rsidP="00650E03">
            <w:pPr>
              <w:spacing w:before="240"/>
              <w:jc w:val="both"/>
              <w:rPr>
                <w:rFonts w:ascii="Mulish" w:hAnsi="Mulish"/>
                <w:sz w:val="24"/>
                <w:szCs w:val="24"/>
                <w:lang w:val="et-EE"/>
              </w:rPr>
            </w:pPr>
            <w:r w:rsidRPr="00BC7431">
              <w:rPr>
                <w:rFonts w:ascii="Mulish" w:hAnsi="Mulish"/>
                <w:sz w:val="24"/>
                <w:szCs w:val="24"/>
                <w:lang w:val="et-EE"/>
              </w:rPr>
              <w:t>Rühmatöös arendatakse koostööoskust ja arvamuse avaldamise oskust</w:t>
            </w:r>
            <w:r w:rsidR="00BC7431" w:rsidRPr="00BC7431">
              <w:rPr>
                <w:rFonts w:ascii="Mulish" w:hAnsi="Mulish"/>
                <w:sz w:val="24"/>
                <w:szCs w:val="24"/>
                <w:lang w:val="et-EE"/>
              </w:rPr>
              <w:t>,</w:t>
            </w:r>
            <w:r w:rsidRPr="00BC7431">
              <w:rPr>
                <w:rFonts w:ascii="Mulish" w:hAnsi="Mulish"/>
                <w:sz w:val="24"/>
                <w:szCs w:val="24"/>
                <w:lang w:val="et-EE"/>
              </w:rPr>
              <w:t xml:space="preserve"> kujundatakse oskust eetiliselt ja olusid arvestades suhelda nii suuliselt kui ka kirjalikult (sotsiaalne ja kodanikupädevus). Meediatekstide kaudu toetatakse maailmapildi kujunemist ning luuakse</w:t>
            </w:r>
            <w:r w:rsidR="00D91664">
              <w:rPr>
                <w:rFonts w:ascii="Mulish" w:hAnsi="Mulish"/>
                <w:sz w:val="24"/>
                <w:szCs w:val="24"/>
                <w:lang w:val="et-EE"/>
              </w:rPr>
              <w:t xml:space="preserve"> praktilised</w:t>
            </w:r>
            <w:r w:rsidRPr="00BC7431">
              <w:rPr>
                <w:rFonts w:ascii="Mulish" w:hAnsi="Mulish"/>
                <w:sz w:val="24"/>
                <w:szCs w:val="24"/>
                <w:lang w:val="et-EE"/>
              </w:rPr>
              <w:t xml:space="preserve"> võimalused samastuda aktuaalsete teemadega (enesemääratluspädevus). Koolimeedia toimetuses arendatakse kuulamis-, lugemis- ja kirjutamisoskust, eri liiki tekstide mõistmist, fakti ja arvamuse eristamist, teabe hankimist ja selle kriitilist kasutamist, ajakirjandusžanride loomist (õpipädevus).</w:t>
            </w:r>
            <w:r w:rsidR="00BC7431" w:rsidRPr="00BC7431">
              <w:rPr>
                <w:rFonts w:ascii="Mulish" w:hAnsi="Mulish"/>
                <w:sz w:val="24"/>
                <w:szCs w:val="24"/>
                <w:lang w:val="et-EE"/>
              </w:rPr>
              <w:t xml:space="preserve"> Meediatekstide põhjal arendatakse oskust lugeda teabegraafikat või muul viisil visuaalselt esitatud infot, leida andmeid, õpitakse leitud infot analüüsima, sõnalise teabega seostama ning tõlgendama (matemaatika-, loodusteaduste- ja tehnoloogiaalane pädevus). Arendatakse tehnoloogiliste vahendite kasutamisoskust, et koolileht </w:t>
            </w:r>
            <w:r w:rsidR="00BC7431">
              <w:rPr>
                <w:rFonts w:ascii="Mulish" w:hAnsi="Mulish"/>
                <w:sz w:val="24"/>
                <w:szCs w:val="24"/>
                <w:lang w:val="et-EE"/>
              </w:rPr>
              <w:t>kujundada ja küljendada</w:t>
            </w:r>
            <w:r w:rsidR="00BC7431" w:rsidRPr="00BC7431">
              <w:rPr>
                <w:rFonts w:ascii="Mulish" w:hAnsi="Mulish"/>
                <w:sz w:val="24"/>
                <w:szCs w:val="24"/>
                <w:lang w:val="et-EE"/>
              </w:rPr>
              <w:t xml:space="preserve"> (digipädevus). </w:t>
            </w:r>
            <w:r w:rsidR="00BC7431">
              <w:rPr>
                <w:rFonts w:ascii="Mulish" w:hAnsi="Mulish"/>
                <w:sz w:val="24"/>
                <w:szCs w:val="24"/>
                <w:lang w:val="et-EE"/>
              </w:rPr>
              <w:t>Koolilehe</w:t>
            </w:r>
            <w:r w:rsidR="00BC7431" w:rsidRPr="00BC7431">
              <w:rPr>
                <w:rFonts w:ascii="Mulish" w:hAnsi="Mulish"/>
                <w:sz w:val="24"/>
                <w:szCs w:val="24"/>
                <w:lang w:val="et-EE"/>
              </w:rPr>
              <w:t xml:space="preserve"> </w:t>
            </w:r>
            <w:r w:rsidR="00BC7431">
              <w:rPr>
                <w:rFonts w:ascii="Mulish" w:hAnsi="Mulish"/>
                <w:sz w:val="24"/>
                <w:szCs w:val="24"/>
                <w:lang w:val="et-EE"/>
              </w:rPr>
              <w:t xml:space="preserve">praktiline loomine </w:t>
            </w:r>
            <w:r w:rsidR="00BC7431" w:rsidRPr="00BC7431">
              <w:rPr>
                <w:rFonts w:ascii="Mulish" w:hAnsi="Mulish"/>
                <w:sz w:val="24"/>
                <w:szCs w:val="24"/>
                <w:lang w:val="et-EE"/>
              </w:rPr>
              <w:t>soodustab</w:t>
            </w:r>
            <w:r w:rsidR="00BC7431">
              <w:rPr>
                <w:rFonts w:ascii="Mulish" w:hAnsi="Mulish"/>
                <w:sz w:val="24"/>
                <w:szCs w:val="24"/>
                <w:lang w:val="et-EE"/>
              </w:rPr>
              <w:t xml:space="preserve"> </w:t>
            </w:r>
            <w:r w:rsidR="00BC7431" w:rsidRPr="00BC7431">
              <w:rPr>
                <w:rFonts w:ascii="Mulish" w:hAnsi="Mulish"/>
                <w:sz w:val="24"/>
                <w:szCs w:val="24"/>
                <w:lang w:val="et-EE"/>
              </w:rPr>
              <w:t>õpilaste omaalgatust ja aktiivsust ning õpetab neid ühendama teooriat praktikaga (ettevõtlikkuspädevus).</w:t>
            </w:r>
          </w:p>
          <w:p w14:paraId="781BD683" w14:textId="77777777" w:rsidR="00DA0A11" w:rsidRPr="0053315F" w:rsidRDefault="00DA0A11" w:rsidP="008A1B76">
            <w:pPr>
              <w:jc w:val="both"/>
              <w:rPr>
                <w:rFonts w:ascii="Mulish" w:hAnsi="Mulish"/>
                <w:lang w:val="et-EE"/>
              </w:rPr>
            </w:pPr>
          </w:p>
        </w:tc>
      </w:tr>
      <w:tr w:rsidR="00DA0A11" w:rsidRPr="009F48FC" w14:paraId="5F671FB3" w14:textId="77777777" w:rsidTr="573FF87F">
        <w:tc>
          <w:tcPr>
            <w:tcW w:w="1975" w:type="dxa"/>
            <w:shd w:val="clear" w:color="auto" w:fill="789F97"/>
          </w:tcPr>
          <w:p w14:paraId="52F2BE6C" w14:textId="6DCC761E" w:rsidR="00DA0A11" w:rsidRPr="004D3129" w:rsidRDefault="00DA0A11">
            <w:pPr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  <w:lang w:val="et-EE"/>
              </w:rPr>
            </w:pPr>
            <w:r w:rsidRPr="004D3129"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  <w:lang w:val="et-EE"/>
              </w:rPr>
              <w:t>Kursuse lühikirjeldus</w:t>
            </w:r>
          </w:p>
        </w:tc>
        <w:tc>
          <w:tcPr>
            <w:tcW w:w="7375" w:type="dxa"/>
          </w:tcPr>
          <w:p w14:paraId="45D94CFF" w14:textId="3DE06B72" w:rsidR="00BC7431" w:rsidRPr="00650E03" w:rsidRDefault="00BC7431" w:rsidP="00650E03">
            <w:pPr>
              <w:spacing w:before="240"/>
              <w:rPr>
                <w:rFonts w:ascii="Mulish" w:hAnsi="Mulish"/>
                <w:b/>
                <w:bCs/>
                <w:sz w:val="24"/>
                <w:szCs w:val="24"/>
                <w:lang w:val="et-EE"/>
              </w:rPr>
            </w:pPr>
            <w:r w:rsidRPr="00BC7431">
              <w:rPr>
                <w:rFonts w:ascii="Mulish" w:hAnsi="Mulish"/>
                <w:b/>
                <w:bCs/>
                <w:sz w:val="24"/>
                <w:szCs w:val="24"/>
                <w:lang w:val="et-EE"/>
              </w:rPr>
              <w:t>Kursuse ajakava</w:t>
            </w:r>
          </w:p>
          <w:p w14:paraId="169445B2" w14:textId="3C6BAA61" w:rsidR="00BC7431" w:rsidRPr="008A1B76" w:rsidRDefault="00BC7431" w:rsidP="00650E03">
            <w:pPr>
              <w:spacing w:before="240"/>
              <w:rPr>
                <w:rFonts w:ascii="Mulish" w:hAnsi="Mulish"/>
                <w:sz w:val="24"/>
                <w:szCs w:val="24"/>
                <w:u w:val="single"/>
                <w:lang w:val="et-EE"/>
              </w:rPr>
            </w:pPr>
            <w:r w:rsidRPr="008A1B76">
              <w:rPr>
                <w:rFonts w:ascii="Mulish" w:hAnsi="Mulish"/>
                <w:sz w:val="24"/>
                <w:szCs w:val="24"/>
                <w:u w:val="single"/>
                <w:lang w:val="et-EE"/>
              </w:rPr>
              <w:t>Esmaspäev</w:t>
            </w:r>
          </w:p>
          <w:p w14:paraId="5A7BED33" w14:textId="127DE23A" w:rsidR="00BC7431" w:rsidRDefault="00EC6973" w:rsidP="001A3BB0">
            <w:pPr>
              <w:pStyle w:val="ListParagraph"/>
              <w:numPr>
                <w:ilvl w:val="0"/>
                <w:numId w:val="5"/>
              </w:numPr>
              <w:rPr>
                <w:rFonts w:ascii="Mulish" w:hAnsi="Mulish"/>
                <w:sz w:val="24"/>
                <w:szCs w:val="24"/>
                <w:lang w:val="et-EE"/>
              </w:rPr>
            </w:pPr>
            <w:r w:rsidRPr="00BC7431">
              <w:rPr>
                <w:rFonts w:ascii="Mulish" w:hAnsi="Mulish"/>
                <w:sz w:val="24"/>
                <w:szCs w:val="24"/>
                <w:lang w:val="et-EE"/>
              </w:rPr>
              <w:t>Õppekäik ühte meediamajja (Delfi, Postimees, ERR)</w:t>
            </w:r>
            <w:r w:rsidR="00E86277">
              <w:rPr>
                <w:rFonts w:ascii="Mulish" w:hAnsi="Mulish"/>
                <w:sz w:val="24"/>
                <w:szCs w:val="24"/>
                <w:lang w:val="et-EE"/>
              </w:rPr>
              <w:t xml:space="preserve"> Tallinnas</w:t>
            </w:r>
            <w:r w:rsidR="00650E03">
              <w:rPr>
                <w:rFonts w:ascii="Mulish" w:hAnsi="Mulish"/>
                <w:sz w:val="24"/>
                <w:szCs w:val="24"/>
                <w:lang w:val="et-EE"/>
              </w:rPr>
              <w:t>.</w:t>
            </w:r>
          </w:p>
          <w:p w14:paraId="586385B5" w14:textId="0340025C" w:rsidR="00EC6973" w:rsidRDefault="00EC6973" w:rsidP="001A3BB0">
            <w:pPr>
              <w:pStyle w:val="ListParagraph"/>
              <w:numPr>
                <w:ilvl w:val="0"/>
                <w:numId w:val="5"/>
              </w:numPr>
              <w:rPr>
                <w:rFonts w:ascii="Mulish" w:hAnsi="Mulish"/>
                <w:sz w:val="24"/>
                <w:szCs w:val="24"/>
                <w:lang w:val="et-EE"/>
              </w:rPr>
            </w:pPr>
            <w:r w:rsidRPr="00BC7431">
              <w:rPr>
                <w:rFonts w:ascii="Mulish" w:hAnsi="Mulish"/>
                <w:sz w:val="24"/>
                <w:szCs w:val="24"/>
                <w:lang w:val="et-EE"/>
              </w:rPr>
              <w:t>Mõne teise kooliajalehe toimetuse külastus (nt Viimsi Gümnaasium</w:t>
            </w:r>
            <w:r w:rsidR="00BC7431">
              <w:rPr>
                <w:rFonts w:ascii="Mulish" w:hAnsi="Mulish"/>
                <w:sz w:val="24"/>
                <w:szCs w:val="24"/>
                <w:lang w:val="et-EE"/>
              </w:rPr>
              <w:t>i Hüpernoole toimetus</w:t>
            </w:r>
            <w:r w:rsidRPr="00BC7431">
              <w:rPr>
                <w:rFonts w:ascii="Mulish" w:hAnsi="Mulish"/>
                <w:sz w:val="24"/>
                <w:szCs w:val="24"/>
                <w:lang w:val="et-EE"/>
              </w:rPr>
              <w:t>)</w:t>
            </w:r>
            <w:r w:rsidR="00650E03">
              <w:rPr>
                <w:rFonts w:ascii="Mulish" w:hAnsi="Mulish"/>
                <w:sz w:val="24"/>
                <w:szCs w:val="24"/>
                <w:lang w:val="et-EE"/>
              </w:rPr>
              <w:t>.</w:t>
            </w:r>
          </w:p>
          <w:p w14:paraId="56730A2C" w14:textId="0F8BAA38" w:rsidR="00BC7431" w:rsidRPr="00650E03" w:rsidRDefault="008A1B76" w:rsidP="001A3BB0">
            <w:pPr>
              <w:pStyle w:val="ListParagraph"/>
              <w:numPr>
                <w:ilvl w:val="0"/>
                <w:numId w:val="5"/>
              </w:numPr>
              <w:rPr>
                <w:rFonts w:ascii="Mulish" w:hAnsi="Mulish"/>
                <w:sz w:val="24"/>
                <w:szCs w:val="24"/>
                <w:lang w:val="et-EE"/>
              </w:rPr>
            </w:pPr>
            <w:r>
              <w:rPr>
                <w:rFonts w:ascii="Mulish" w:hAnsi="Mulish"/>
                <w:sz w:val="24"/>
                <w:szCs w:val="24"/>
                <w:lang w:val="et-EE"/>
              </w:rPr>
              <w:t>Ajurünnak</w:t>
            </w:r>
            <w:r w:rsidR="00E86277">
              <w:rPr>
                <w:rFonts w:ascii="Mulish" w:hAnsi="Mulish"/>
                <w:sz w:val="24"/>
                <w:szCs w:val="24"/>
                <w:lang w:val="et-EE"/>
              </w:rPr>
              <w:t xml:space="preserve"> ja ideede kaardistamine.</w:t>
            </w:r>
            <w:r>
              <w:rPr>
                <w:rFonts w:ascii="Mulish" w:hAnsi="Mulish"/>
                <w:sz w:val="24"/>
                <w:szCs w:val="24"/>
                <w:lang w:val="et-EE"/>
              </w:rPr>
              <w:t xml:space="preserve"> Missugune võiks olla Narva Eesti Gümnaasiumi ajaleht?</w:t>
            </w:r>
            <w:r w:rsidR="00E86277">
              <w:rPr>
                <w:rFonts w:ascii="Mulish" w:hAnsi="Mulish"/>
                <w:sz w:val="24"/>
                <w:szCs w:val="24"/>
                <w:lang w:val="et-EE"/>
              </w:rPr>
              <w:t xml:space="preserve"> Milliseid lugusid ja rubriike see võiks sisaldada?</w:t>
            </w:r>
            <w:r>
              <w:rPr>
                <w:rFonts w:ascii="Mulish" w:hAnsi="Mulish"/>
                <w:sz w:val="24"/>
                <w:szCs w:val="24"/>
                <w:lang w:val="et-EE"/>
              </w:rPr>
              <w:t xml:space="preserve"> Mis võiks olla minu roll toimetuses?</w:t>
            </w:r>
          </w:p>
          <w:p w14:paraId="30923C71" w14:textId="2939C426" w:rsidR="00BC7431" w:rsidRPr="008A1B76" w:rsidRDefault="00BC7431" w:rsidP="00650E03">
            <w:pPr>
              <w:spacing w:before="240"/>
              <w:rPr>
                <w:rFonts w:ascii="Mulish" w:hAnsi="Mulish"/>
                <w:sz w:val="24"/>
                <w:szCs w:val="24"/>
                <w:u w:val="single"/>
                <w:lang w:val="et-EE"/>
              </w:rPr>
            </w:pPr>
            <w:r w:rsidRPr="008A1B76">
              <w:rPr>
                <w:rFonts w:ascii="Mulish" w:hAnsi="Mulish"/>
                <w:sz w:val="24"/>
                <w:szCs w:val="24"/>
                <w:u w:val="single"/>
                <w:lang w:val="et-EE"/>
              </w:rPr>
              <w:lastRenderedPageBreak/>
              <w:t>Teisipäev</w:t>
            </w:r>
          </w:p>
          <w:p w14:paraId="6FB8A3F3" w14:textId="5A990041" w:rsidR="00BC7431" w:rsidRDefault="00650E03" w:rsidP="001A3BB0">
            <w:pPr>
              <w:pStyle w:val="ListParagraph"/>
              <w:numPr>
                <w:ilvl w:val="0"/>
                <w:numId w:val="5"/>
              </w:numPr>
              <w:rPr>
                <w:rFonts w:ascii="Mulish" w:hAnsi="Mulish"/>
                <w:sz w:val="24"/>
                <w:szCs w:val="24"/>
                <w:lang w:val="et-EE"/>
              </w:rPr>
            </w:pPr>
            <w:r>
              <w:rPr>
                <w:rFonts w:ascii="Mulish" w:hAnsi="Mulish"/>
                <w:sz w:val="24"/>
                <w:szCs w:val="24"/>
                <w:lang w:val="et-EE"/>
              </w:rPr>
              <w:t xml:space="preserve">Ajurünnaku käigus tekkinud ideede </w:t>
            </w:r>
            <w:r w:rsidR="00E86277">
              <w:rPr>
                <w:rFonts w:ascii="Mulish" w:hAnsi="Mulish"/>
                <w:sz w:val="24"/>
                <w:szCs w:val="24"/>
                <w:lang w:val="et-EE"/>
              </w:rPr>
              <w:t>edasiarendamine</w:t>
            </w:r>
            <w:r>
              <w:rPr>
                <w:rFonts w:ascii="Mulish" w:hAnsi="Mulish"/>
                <w:sz w:val="24"/>
                <w:szCs w:val="24"/>
                <w:lang w:val="et-EE"/>
              </w:rPr>
              <w:t>.</w:t>
            </w:r>
          </w:p>
          <w:p w14:paraId="6DF07390" w14:textId="73EB1EDD" w:rsidR="008A1B76" w:rsidRDefault="00650E03" w:rsidP="001A3BB0">
            <w:pPr>
              <w:pStyle w:val="ListParagraph"/>
              <w:numPr>
                <w:ilvl w:val="0"/>
                <w:numId w:val="5"/>
              </w:numPr>
              <w:rPr>
                <w:rFonts w:ascii="Mulish" w:hAnsi="Mulish"/>
                <w:sz w:val="24"/>
                <w:szCs w:val="24"/>
                <w:lang w:val="et-EE"/>
              </w:rPr>
            </w:pPr>
            <w:r>
              <w:rPr>
                <w:rFonts w:ascii="Mulish" w:hAnsi="Mulish"/>
                <w:sz w:val="24"/>
                <w:szCs w:val="24"/>
                <w:lang w:val="et-EE"/>
              </w:rPr>
              <w:t>Õpilaste jaotamine rollidesse (peatoimetaja, reporter, keeletoimetaja, küljendaja, fotograaf jne).</w:t>
            </w:r>
          </w:p>
          <w:p w14:paraId="7F3F9D27" w14:textId="77777777" w:rsidR="001A3BB0" w:rsidRDefault="008A1B76" w:rsidP="001A3BB0">
            <w:pPr>
              <w:pStyle w:val="ListParagraph"/>
              <w:numPr>
                <w:ilvl w:val="0"/>
                <w:numId w:val="5"/>
              </w:numPr>
              <w:rPr>
                <w:rFonts w:ascii="Mulish" w:hAnsi="Mulish"/>
                <w:sz w:val="24"/>
                <w:szCs w:val="24"/>
                <w:lang w:val="et-EE"/>
              </w:rPr>
            </w:pPr>
            <w:r>
              <w:rPr>
                <w:rFonts w:ascii="Mulish" w:hAnsi="Mulish"/>
                <w:sz w:val="24"/>
                <w:szCs w:val="24"/>
                <w:lang w:val="et-EE"/>
              </w:rPr>
              <w:t>Ülesannete jaotus</w:t>
            </w:r>
            <w:r w:rsidR="00650E03">
              <w:rPr>
                <w:rFonts w:ascii="Mulish" w:hAnsi="Mulish"/>
                <w:sz w:val="24"/>
                <w:szCs w:val="24"/>
                <w:lang w:val="et-EE"/>
              </w:rPr>
              <w:t xml:space="preserve">, </w:t>
            </w:r>
            <w:r w:rsidR="001A3BB0">
              <w:rPr>
                <w:rFonts w:ascii="Mulish" w:hAnsi="Mulish"/>
                <w:sz w:val="24"/>
                <w:szCs w:val="24"/>
                <w:lang w:val="et-EE"/>
              </w:rPr>
              <w:t xml:space="preserve">kokkulepped </w:t>
            </w:r>
            <w:r w:rsidR="00650E03">
              <w:rPr>
                <w:rFonts w:ascii="Mulish" w:hAnsi="Mulish"/>
                <w:sz w:val="24"/>
                <w:szCs w:val="24"/>
                <w:lang w:val="et-EE"/>
              </w:rPr>
              <w:t>töövoo</w:t>
            </w:r>
            <w:r w:rsidR="001A3BB0">
              <w:rPr>
                <w:rFonts w:ascii="Mulish" w:hAnsi="Mulish"/>
                <w:sz w:val="24"/>
                <w:szCs w:val="24"/>
                <w:lang w:val="et-EE"/>
              </w:rPr>
              <w:t xml:space="preserve"> ja tähtaegade osas.</w:t>
            </w:r>
          </w:p>
          <w:p w14:paraId="0887B40E" w14:textId="663736C7" w:rsidR="008A1B76" w:rsidRPr="00650E03" w:rsidRDefault="001A3BB0" w:rsidP="001A3BB0">
            <w:pPr>
              <w:pStyle w:val="ListParagraph"/>
              <w:numPr>
                <w:ilvl w:val="0"/>
                <w:numId w:val="5"/>
              </w:numPr>
              <w:rPr>
                <w:rFonts w:ascii="Mulish" w:hAnsi="Mulish"/>
                <w:sz w:val="24"/>
                <w:szCs w:val="24"/>
                <w:lang w:val="et-EE"/>
              </w:rPr>
            </w:pPr>
            <w:r>
              <w:rPr>
                <w:rFonts w:ascii="Mulish" w:hAnsi="Mulish"/>
                <w:sz w:val="24"/>
                <w:szCs w:val="24"/>
                <w:lang w:val="et-EE"/>
              </w:rPr>
              <w:t xml:space="preserve">Materjalide ja infoallikate otsimine, intervjueerimine, kirjutamine, toimetamine, küljendamine. </w:t>
            </w:r>
          </w:p>
          <w:p w14:paraId="296F875E" w14:textId="04850D68" w:rsidR="008A1B76" w:rsidRPr="008A1B76" w:rsidRDefault="008A1B76" w:rsidP="00650E03">
            <w:pPr>
              <w:spacing w:before="240"/>
              <w:rPr>
                <w:rFonts w:ascii="Mulish" w:hAnsi="Mulish"/>
                <w:sz w:val="24"/>
                <w:szCs w:val="24"/>
                <w:u w:val="single"/>
                <w:lang w:val="et-EE"/>
              </w:rPr>
            </w:pPr>
            <w:r w:rsidRPr="008A1B76">
              <w:rPr>
                <w:rFonts w:ascii="Mulish" w:hAnsi="Mulish"/>
                <w:sz w:val="24"/>
                <w:szCs w:val="24"/>
                <w:u w:val="single"/>
                <w:lang w:val="et-EE"/>
              </w:rPr>
              <w:t>Kolmapäev</w:t>
            </w:r>
          </w:p>
          <w:p w14:paraId="3E03F3D1" w14:textId="531AC005" w:rsidR="008A1B76" w:rsidRPr="001A3BB0" w:rsidRDefault="001A3BB0" w:rsidP="001A3BB0">
            <w:pPr>
              <w:pStyle w:val="ListParagraph"/>
              <w:numPr>
                <w:ilvl w:val="0"/>
                <w:numId w:val="5"/>
              </w:numPr>
              <w:rPr>
                <w:rFonts w:ascii="Mulish" w:hAnsi="Mulish"/>
                <w:sz w:val="24"/>
                <w:szCs w:val="24"/>
                <w:lang w:val="et-EE"/>
              </w:rPr>
            </w:pPr>
            <w:r>
              <w:rPr>
                <w:rFonts w:ascii="Mulish" w:hAnsi="Mulish"/>
                <w:sz w:val="24"/>
                <w:szCs w:val="24"/>
                <w:lang w:val="et-EE"/>
              </w:rPr>
              <w:t xml:space="preserve">Materjalide ja infoallikate otsimine, intervjueerimine, kirjutamine, toimetamine, küljendamine. </w:t>
            </w:r>
          </w:p>
          <w:p w14:paraId="3C69E254" w14:textId="228C7B3F" w:rsidR="008A1B76" w:rsidRPr="008A1B76" w:rsidRDefault="008A1B76" w:rsidP="00650E03">
            <w:pPr>
              <w:spacing w:before="240"/>
              <w:rPr>
                <w:rFonts w:ascii="Mulish" w:hAnsi="Mulish"/>
                <w:sz w:val="24"/>
                <w:szCs w:val="24"/>
                <w:u w:val="single"/>
                <w:lang w:val="et-EE"/>
              </w:rPr>
            </w:pPr>
            <w:r w:rsidRPr="008A1B76">
              <w:rPr>
                <w:rFonts w:ascii="Mulish" w:hAnsi="Mulish"/>
                <w:sz w:val="24"/>
                <w:szCs w:val="24"/>
                <w:u w:val="single"/>
                <w:lang w:val="et-EE"/>
              </w:rPr>
              <w:t>Neljapäev</w:t>
            </w:r>
          </w:p>
          <w:p w14:paraId="79B53955" w14:textId="76CA9C9F" w:rsidR="008A1B76" w:rsidRPr="001A3BB0" w:rsidRDefault="001A3BB0" w:rsidP="001A3BB0">
            <w:pPr>
              <w:pStyle w:val="ListParagraph"/>
              <w:numPr>
                <w:ilvl w:val="0"/>
                <w:numId w:val="5"/>
              </w:numPr>
              <w:rPr>
                <w:rFonts w:ascii="Mulish" w:hAnsi="Mulish"/>
                <w:sz w:val="24"/>
                <w:szCs w:val="24"/>
                <w:lang w:val="et-EE"/>
              </w:rPr>
            </w:pPr>
            <w:r>
              <w:rPr>
                <w:rFonts w:ascii="Mulish" w:hAnsi="Mulish"/>
                <w:sz w:val="24"/>
                <w:szCs w:val="24"/>
                <w:lang w:val="et-EE"/>
              </w:rPr>
              <w:t>Materjalide ja infoallikate otsimine, intervjueerimine, kirjutamine, toimetamine, küljendamine.</w:t>
            </w:r>
          </w:p>
          <w:p w14:paraId="7D84D3EB" w14:textId="3D5951BB" w:rsidR="008A1B76" w:rsidRPr="008A1B76" w:rsidRDefault="008A1B76" w:rsidP="00650E03">
            <w:pPr>
              <w:spacing w:before="240"/>
              <w:rPr>
                <w:rFonts w:ascii="Mulish" w:hAnsi="Mulish"/>
                <w:sz w:val="24"/>
                <w:szCs w:val="24"/>
                <w:u w:val="single"/>
                <w:lang w:val="et-EE"/>
              </w:rPr>
            </w:pPr>
            <w:r w:rsidRPr="008A1B76">
              <w:rPr>
                <w:rFonts w:ascii="Mulish" w:hAnsi="Mulish"/>
                <w:sz w:val="24"/>
                <w:szCs w:val="24"/>
                <w:u w:val="single"/>
                <w:lang w:val="et-EE"/>
              </w:rPr>
              <w:t>Reede</w:t>
            </w:r>
          </w:p>
          <w:p w14:paraId="674CDCD6" w14:textId="77777777" w:rsidR="00DA0A11" w:rsidRDefault="001A3BB0" w:rsidP="001A3BB0">
            <w:pPr>
              <w:pStyle w:val="ListParagraph"/>
              <w:numPr>
                <w:ilvl w:val="0"/>
                <w:numId w:val="5"/>
              </w:numPr>
              <w:rPr>
                <w:rFonts w:ascii="Mulish" w:hAnsi="Mulish"/>
                <w:sz w:val="24"/>
                <w:szCs w:val="24"/>
                <w:lang w:val="et-EE"/>
              </w:rPr>
            </w:pPr>
            <w:r>
              <w:rPr>
                <w:rFonts w:ascii="Mulish" w:hAnsi="Mulish"/>
                <w:sz w:val="24"/>
                <w:szCs w:val="24"/>
                <w:lang w:val="et-EE"/>
              </w:rPr>
              <w:t>Ajalehe viimistlemine.</w:t>
            </w:r>
          </w:p>
          <w:p w14:paraId="45802062" w14:textId="39891CAC" w:rsidR="001A3BB0" w:rsidRPr="001A3BB0" w:rsidRDefault="001A3BB0" w:rsidP="001A3BB0">
            <w:pPr>
              <w:pStyle w:val="ListParagraph"/>
              <w:numPr>
                <w:ilvl w:val="0"/>
                <w:numId w:val="5"/>
              </w:numPr>
              <w:rPr>
                <w:rFonts w:ascii="Mulish" w:hAnsi="Mulish"/>
                <w:sz w:val="24"/>
                <w:szCs w:val="24"/>
                <w:lang w:val="et-EE"/>
              </w:rPr>
            </w:pPr>
            <w:r>
              <w:rPr>
                <w:rFonts w:ascii="Mulish" w:hAnsi="Mulish"/>
                <w:sz w:val="24"/>
                <w:szCs w:val="24"/>
                <w:lang w:val="et-EE"/>
              </w:rPr>
              <w:t>Kokkuvõt</w:t>
            </w:r>
            <w:r w:rsidR="00E86277">
              <w:rPr>
                <w:rFonts w:ascii="Mulish" w:hAnsi="Mulish"/>
                <w:sz w:val="24"/>
                <w:szCs w:val="24"/>
                <w:lang w:val="et-EE"/>
              </w:rPr>
              <w:t>ete</w:t>
            </w:r>
            <w:r>
              <w:rPr>
                <w:rFonts w:ascii="Mulish" w:hAnsi="Mulish"/>
                <w:sz w:val="24"/>
                <w:szCs w:val="24"/>
                <w:lang w:val="et-EE"/>
              </w:rPr>
              <w:t xml:space="preserve"> tegemine.</w:t>
            </w:r>
          </w:p>
        </w:tc>
      </w:tr>
      <w:tr w:rsidR="00DA0A11" w:rsidRPr="009F48FC" w14:paraId="12F39873" w14:textId="77777777" w:rsidTr="573FF87F">
        <w:tc>
          <w:tcPr>
            <w:tcW w:w="1975" w:type="dxa"/>
            <w:shd w:val="clear" w:color="auto" w:fill="789F97"/>
          </w:tcPr>
          <w:p w14:paraId="1237F68A" w14:textId="33CF7665" w:rsidR="00DA0A11" w:rsidRPr="004D3129" w:rsidRDefault="00DA0A11">
            <w:pPr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  <w:lang w:val="et-EE"/>
              </w:rPr>
            </w:pPr>
            <w:r w:rsidRPr="004D3129"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  <w:lang w:val="et-EE"/>
              </w:rPr>
              <w:lastRenderedPageBreak/>
              <w:t>Õpitulemused</w:t>
            </w:r>
          </w:p>
        </w:tc>
        <w:tc>
          <w:tcPr>
            <w:tcW w:w="7375" w:type="dxa"/>
          </w:tcPr>
          <w:p w14:paraId="7C0C4475" w14:textId="209E4536" w:rsidR="00DA0A11" w:rsidRPr="008A1B76" w:rsidRDefault="00DA0A11" w:rsidP="00650E03">
            <w:pPr>
              <w:spacing w:before="240"/>
              <w:rPr>
                <w:rFonts w:ascii="Mulish" w:hAnsi="Mulish"/>
                <w:sz w:val="24"/>
                <w:szCs w:val="24"/>
                <w:lang w:val="et-EE"/>
              </w:rPr>
            </w:pPr>
            <w:r w:rsidRPr="00EC6973">
              <w:rPr>
                <w:rFonts w:ascii="Mulish" w:hAnsi="Mulish"/>
                <w:sz w:val="24"/>
                <w:szCs w:val="24"/>
                <w:lang w:val="et-EE"/>
              </w:rPr>
              <w:t>Ainekursuse läbinud õpilane:</w:t>
            </w:r>
          </w:p>
          <w:p w14:paraId="667416CE" w14:textId="384CBA2B" w:rsidR="00195A55" w:rsidRPr="00EC6973" w:rsidRDefault="008A1B76" w:rsidP="00195A55">
            <w:pPr>
              <w:pStyle w:val="ListParagraph"/>
              <w:numPr>
                <w:ilvl w:val="0"/>
                <w:numId w:val="2"/>
              </w:numPr>
              <w:rPr>
                <w:rFonts w:ascii="Mulish" w:hAnsi="Mulish"/>
                <w:sz w:val="24"/>
                <w:szCs w:val="24"/>
                <w:lang w:val="et-EE"/>
              </w:rPr>
            </w:pPr>
            <w:r>
              <w:rPr>
                <w:rFonts w:ascii="Mulish" w:hAnsi="Mulish"/>
                <w:sz w:val="24"/>
                <w:szCs w:val="24"/>
                <w:lang w:val="et-EE"/>
              </w:rPr>
              <w:t>oskab koolilehe loomise protsessis tulemuslikult koostööd teha,</w:t>
            </w:r>
          </w:p>
          <w:p w14:paraId="2C404D66" w14:textId="72A99E3D" w:rsidR="008A1B76" w:rsidRDefault="008A1B76" w:rsidP="00195A55">
            <w:pPr>
              <w:pStyle w:val="ListParagraph"/>
              <w:numPr>
                <w:ilvl w:val="0"/>
                <w:numId w:val="2"/>
              </w:numPr>
              <w:rPr>
                <w:rFonts w:ascii="Mulish" w:hAnsi="Mulish"/>
                <w:sz w:val="24"/>
                <w:szCs w:val="24"/>
                <w:lang w:val="et-EE"/>
              </w:rPr>
            </w:pPr>
            <w:r>
              <w:rPr>
                <w:rFonts w:ascii="Mulish" w:hAnsi="Mulish"/>
                <w:sz w:val="24"/>
                <w:szCs w:val="24"/>
                <w:lang w:val="et-EE"/>
              </w:rPr>
              <w:t>oskab leida aktuaalseid teemasid, mis kõnetavad NERGi kooliperet,</w:t>
            </w:r>
          </w:p>
          <w:p w14:paraId="3E127AFB" w14:textId="77777777" w:rsidR="008A1B76" w:rsidRDefault="008A1B76" w:rsidP="008A1B76">
            <w:pPr>
              <w:pStyle w:val="ListParagraph"/>
              <w:numPr>
                <w:ilvl w:val="0"/>
                <w:numId w:val="2"/>
              </w:numPr>
              <w:rPr>
                <w:rFonts w:ascii="Mulish" w:hAnsi="Mulish"/>
                <w:sz w:val="24"/>
                <w:szCs w:val="24"/>
                <w:lang w:val="et-EE"/>
              </w:rPr>
            </w:pPr>
            <w:r>
              <w:rPr>
                <w:rFonts w:ascii="Mulish" w:hAnsi="Mulish"/>
                <w:sz w:val="24"/>
                <w:szCs w:val="24"/>
                <w:lang w:val="et-EE"/>
              </w:rPr>
              <w:t>väljendab end selgelt nii suuliselt kui ka kirjalikult,</w:t>
            </w:r>
          </w:p>
          <w:p w14:paraId="6841C43E" w14:textId="5A1F2BCF" w:rsidR="008A1B76" w:rsidRDefault="00650E03" w:rsidP="00195A55">
            <w:pPr>
              <w:pStyle w:val="ListParagraph"/>
              <w:numPr>
                <w:ilvl w:val="0"/>
                <w:numId w:val="2"/>
              </w:numPr>
              <w:rPr>
                <w:rFonts w:ascii="Mulish" w:hAnsi="Mulish"/>
                <w:sz w:val="24"/>
                <w:szCs w:val="24"/>
                <w:lang w:val="et-EE"/>
              </w:rPr>
            </w:pPr>
            <w:r>
              <w:rPr>
                <w:rFonts w:ascii="Mulish" w:hAnsi="Mulish"/>
                <w:sz w:val="24"/>
                <w:szCs w:val="24"/>
                <w:lang w:val="et-EE"/>
              </w:rPr>
              <w:t>oskab luua erinevaid ajakirjandusžanreid,</w:t>
            </w:r>
          </w:p>
          <w:p w14:paraId="07F9BDD0" w14:textId="6B351BFB" w:rsidR="00DA0A11" w:rsidRPr="00650E03" w:rsidRDefault="00650E03" w:rsidP="00650E03">
            <w:pPr>
              <w:pStyle w:val="ListParagraph"/>
              <w:numPr>
                <w:ilvl w:val="0"/>
                <w:numId w:val="2"/>
              </w:numPr>
              <w:rPr>
                <w:rFonts w:ascii="Mulish" w:hAnsi="Mulish"/>
                <w:sz w:val="24"/>
                <w:szCs w:val="24"/>
                <w:lang w:val="et-EE"/>
              </w:rPr>
            </w:pPr>
            <w:r>
              <w:rPr>
                <w:rFonts w:ascii="Mulish" w:hAnsi="Mulish"/>
                <w:sz w:val="24"/>
                <w:szCs w:val="24"/>
                <w:lang w:val="et-EE"/>
              </w:rPr>
              <w:t>oskab koolilehte Canva programmi abil kujundada ka küljendada.</w:t>
            </w:r>
          </w:p>
        </w:tc>
      </w:tr>
      <w:tr w:rsidR="00DA0A11" w:rsidRPr="009F48FC" w14:paraId="5415D30C" w14:textId="77777777" w:rsidTr="573FF87F">
        <w:tc>
          <w:tcPr>
            <w:tcW w:w="1975" w:type="dxa"/>
            <w:shd w:val="clear" w:color="auto" w:fill="789F97"/>
          </w:tcPr>
          <w:p w14:paraId="4E67BBEF" w14:textId="77777777" w:rsidR="00DA0A11" w:rsidRPr="004D3129" w:rsidRDefault="00DA0A11">
            <w:pPr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  <w:lang w:val="et-EE"/>
              </w:rPr>
            </w:pPr>
            <w:r w:rsidRPr="004D3129"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  <w:lang w:val="et-EE"/>
              </w:rPr>
              <w:t>Kursuse lõpptulemuse kujunemine</w:t>
            </w:r>
          </w:p>
          <w:p w14:paraId="36BAA2AC" w14:textId="3B2C9D62" w:rsidR="00E20640" w:rsidRPr="004D3129" w:rsidRDefault="00E20640">
            <w:pPr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  <w:lang w:val="et-EE"/>
              </w:rPr>
            </w:pPr>
          </w:p>
        </w:tc>
        <w:tc>
          <w:tcPr>
            <w:tcW w:w="7375" w:type="dxa"/>
          </w:tcPr>
          <w:p w14:paraId="6B9DF559" w14:textId="5451E6DA" w:rsidR="00DC026F" w:rsidRPr="001A3BB0" w:rsidRDefault="001A3BB0" w:rsidP="001A3BB0">
            <w:pPr>
              <w:spacing w:before="240"/>
              <w:jc w:val="both"/>
              <w:rPr>
                <w:rFonts w:ascii="Mulish" w:hAnsi="Mulish"/>
                <w:sz w:val="24"/>
                <w:szCs w:val="24"/>
                <w:lang w:val="et-EE"/>
              </w:rPr>
            </w:pPr>
            <w:r w:rsidRPr="001A3BB0">
              <w:rPr>
                <w:rFonts w:ascii="Mulish" w:hAnsi="Mulish"/>
                <w:sz w:val="24"/>
                <w:szCs w:val="24"/>
                <w:lang w:val="et-EE"/>
              </w:rPr>
              <w:t xml:space="preserve">Kursust </w:t>
            </w:r>
            <w:r>
              <w:rPr>
                <w:rFonts w:ascii="Mulish" w:hAnsi="Mulish"/>
                <w:sz w:val="24"/>
                <w:szCs w:val="24"/>
                <w:lang w:val="et-EE"/>
              </w:rPr>
              <w:t>hinnatakse mitteeristavalt (AR/MA). Positiivse hinde kujunemiseks peab õpilane aktiivselt koolilehe toimetuse töös osalema ning valikkursuse lõpuks ära tegema kõik ülesanded, mis on kursuse alguses vastavalt õpilase rollile kokku lepitud.</w:t>
            </w:r>
          </w:p>
          <w:p w14:paraId="30FF7AC6" w14:textId="17348152" w:rsidR="00880DF2" w:rsidRPr="001A3BB0" w:rsidRDefault="005E47C7" w:rsidP="001A3BB0">
            <w:pPr>
              <w:spacing w:before="240"/>
              <w:jc w:val="both"/>
              <w:rPr>
                <w:rFonts w:ascii="Mulish" w:hAnsi="Mulish"/>
                <w:color w:val="4472C4" w:themeColor="accent1"/>
                <w:sz w:val="24"/>
                <w:szCs w:val="24"/>
                <w:lang w:val="et-EE"/>
              </w:rPr>
            </w:pPr>
            <w:r w:rsidRPr="001A3BB0">
              <w:rPr>
                <w:rFonts w:ascii="Mulish" w:hAnsi="Mulish"/>
                <w:sz w:val="24"/>
                <w:szCs w:val="24"/>
                <w:lang w:val="et-EE"/>
              </w:rPr>
              <w:t>K</w:t>
            </w:r>
            <w:r w:rsidR="000D2BF6" w:rsidRPr="001A3BB0">
              <w:rPr>
                <w:rFonts w:ascii="Mulish" w:hAnsi="Mulish"/>
                <w:sz w:val="24"/>
                <w:szCs w:val="24"/>
                <w:lang w:val="et-EE"/>
              </w:rPr>
              <w:t>ursusehinde täpsema</w:t>
            </w:r>
            <w:r w:rsidR="00B005EF" w:rsidRPr="001A3BB0">
              <w:rPr>
                <w:rFonts w:ascii="Mulish" w:hAnsi="Mulish"/>
                <w:sz w:val="24"/>
                <w:szCs w:val="24"/>
                <w:lang w:val="et-EE"/>
              </w:rPr>
              <w:t>t</w:t>
            </w:r>
            <w:r w:rsidR="000D2BF6" w:rsidRPr="001A3BB0">
              <w:rPr>
                <w:rFonts w:ascii="Mulish" w:hAnsi="Mulish"/>
                <w:sz w:val="24"/>
                <w:szCs w:val="24"/>
                <w:lang w:val="et-EE"/>
              </w:rPr>
              <w:t xml:space="preserve"> kujunemis</w:t>
            </w:r>
            <w:r w:rsidR="00B005EF" w:rsidRPr="001A3BB0">
              <w:rPr>
                <w:rFonts w:ascii="Mulish" w:hAnsi="Mulish"/>
                <w:sz w:val="24"/>
                <w:szCs w:val="24"/>
                <w:lang w:val="et-EE"/>
              </w:rPr>
              <w:t xml:space="preserve">t </w:t>
            </w:r>
            <w:r w:rsidR="000D2BF6" w:rsidRPr="001A3BB0">
              <w:rPr>
                <w:rFonts w:ascii="Mulish" w:hAnsi="Mulish"/>
                <w:sz w:val="24"/>
                <w:szCs w:val="24"/>
                <w:lang w:val="et-EE"/>
              </w:rPr>
              <w:t xml:space="preserve">selgitab </w:t>
            </w:r>
            <w:r w:rsidR="00B005EF" w:rsidRPr="001A3BB0">
              <w:rPr>
                <w:rFonts w:ascii="Mulish" w:hAnsi="Mulish"/>
                <w:sz w:val="24"/>
                <w:szCs w:val="24"/>
                <w:lang w:val="et-EE"/>
              </w:rPr>
              <w:t xml:space="preserve">õpetaja </w:t>
            </w:r>
            <w:r w:rsidR="000D2BF6" w:rsidRPr="001A3BB0">
              <w:rPr>
                <w:rFonts w:ascii="Mulish" w:hAnsi="Mulish"/>
                <w:sz w:val="24"/>
                <w:szCs w:val="24"/>
                <w:lang w:val="et-EE"/>
              </w:rPr>
              <w:t>iga kursuse alguses</w:t>
            </w:r>
            <w:r w:rsidR="008B75D3" w:rsidRPr="001A3BB0">
              <w:rPr>
                <w:rFonts w:ascii="Mulish" w:hAnsi="Mulish"/>
                <w:sz w:val="24"/>
                <w:szCs w:val="24"/>
                <w:lang w:val="et-EE"/>
              </w:rPr>
              <w:t xml:space="preserve"> ja sisestab Stuudiumisse kokkuvõt</w:t>
            </w:r>
            <w:r w:rsidR="00327512" w:rsidRPr="001A3BB0">
              <w:rPr>
                <w:rFonts w:ascii="Mulish" w:hAnsi="Mulish"/>
                <w:sz w:val="24"/>
                <w:szCs w:val="24"/>
                <w:lang w:val="et-EE"/>
              </w:rPr>
              <w:t xml:space="preserve">va hinde saamiseks </w:t>
            </w:r>
            <w:r w:rsidRPr="001A3BB0">
              <w:rPr>
                <w:rFonts w:ascii="Mulish" w:hAnsi="Mulish"/>
                <w:sz w:val="24"/>
                <w:szCs w:val="24"/>
                <w:lang w:val="et-EE"/>
              </w:rPr>
              <w:t xml:space="preserve">tehtavad tööd, ajakava </w:t>
            </w:r>
            <w:r w:rsidR="000D2BF6" w:rsidRPr="001A3BB0">
              <w:rPr>
                <w:rFonts w:ascii="Mulish" w:hAnsi="Mulish"/>
                <w:sz w:val="24"/>
                <w:szCs w:val="24"/>
                <w:lang w:val="et-EE"/>
              </w:rPr>
              <w:t>ja õppeprotsessis osalemise osakaal</w:t>
            </w:r>
            <w:r w:rsidRPr="001A3BB0">
              <w:rPr>
                <w:rFonts w:ascii="Mulish" w:hAnsi="Mulish"/>
                <w:sz w:val="24"/>
                <w:szCs w:val="24"/>
                <w:lang w:val="et-EE"/>
              </w:rPr>
              <w:t>u</w:t>
            </w:r>
            <w:r w:rsidRPr="001A3BB0">
              <w:rPr>
                <w:rFonts w:ascii="Mulish" w:hAnsi="Mulish"/>
                <w:i/>
                <w:iCs/>
                <w:color w:val="4472C4" w:themeColor="accent1"/>
                <w:sz w:val="24"/>
                <w:szCs w:val="24"/>
                <w:lang w:val="et-EE"/>
              </w:rPr>
              <w:t>.</w:t>
            </w:r>
          </w:p>
        </w:tc>
      </w:tr>
      <w:tr w:rsidR="00DA0A11" w:rsidRPr="0053315F" w14:paraId="675D3BEE" w14:textId="77777777" w:rsidTr="573FF87F">
        <w:tc>
          <w:tcPr>
            <w:tcW w:w="1975" w:type="dxa"/>
            <w:shd w:val="clear" w:color="auto" w:fill="789F97"/>
          </w:tcPr>
          <w:p w14:paraId="2A577C37" w14:textId="1DE77BD4" w:rsidR="00DA0A11" w:rsidRPr="004D3129" w:rsidRDefault="00DA0A11">
            <w:pPr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  <w:lang w:val="et-EE"/>
              </w:rPr>
            </w:pPr>
            <w:r w:rsidRPr="004D3129"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  <w:lang w:val="et-EE"/>
              </w:rPr>
              <w:t>Õppekirjandus</w:t>
            </w:r>
          </w:p>
        </w:tc>
        <w:tc>
          <w:tcPr>
            <w:tcW w:w="7375" w:type="dxa"/>
          </w:tcPr>
          <w:p w14:paraId="793FC3EF" w14:textId="05571D14" w:rsidR="0028704C" w:rsidRDefault="00D91664" w:rsidP="00D91664">
            <w:pPr>
              <w:pStyle w:val="ListParagraph"/>
              <w:numPr>
                <w:ilvl w:val="0"/>
                <w:numId w:val="6"/>
              </w:numPr>
              <w:spacing w:before="240"/>
              <w:rPr>
                <w:rFonts w:ascii="Mulish" w:hAnsi="Mulish"/>
                <w:sz w:val="24"/>
                <w:szCs w:val="24"/>
                <w:lang w:val="et-EE"/>
              </w:rPr>
            </w:pPr>
            <w:r>
              <w:rPr>
                <w:rFonts w:ascii="Mulish" w:hAnsi="Mulish"/>
                <w:sz w:val="24"/>
                <w:szCs w:val="24"/>
                <w:lang w:val="et-EE"/>
              </w:rPr>
              <w:t>(Kooli)a</w:t>
            </w:r>
            <w:r w:rsidRPr="00D91664">
              <w:rPr>
                <w:rFonts w:ascii="Mulish" w:hAnsi="Mulish"/>
                <w:sz w:val="24"/>
                <w:szCs w:val="24"/>
                <w:lang w:val="et-EE"/>
              </w:rPr>
              <w:t>jalehtede ja ajakirjade erinevad väljaanded</w:t>
            </w:r>
          </w:p>
          <w:p w14:paraId="794501A6" w14:textId="07273531" w:rsidR="00D91664" w:rsidRPr="00D91664" w:rsidRDefault="00D91664" w:rsidP="00D91664">
            <w:pPr>
              <w:pStyle w:val="ListParagraph"/>
              <w:numPr>
                <w:ilvl w:val="0"/>
                <w:numId w:val="6"/>
              </w:numPr>
              <w:rPr>
                <w:rFonts w:ascii="Mulish" w:hAnsi="Mulish"/>
                <w:sz w:val="24"/>
                <w:szCs w:val="24"/>
                <w:lang w:val="et-EE"/>
              </w:rPr>
            </w:pPr>
            <w:r w:rsidRPr="00D91664">
              <w:rPr>
                <w:rFonts w:ascii="Mulish" w:hAnsi="Mulish"/>
                <w:sz w:val="24"/>
                <w:szCs w:val="24"/>
                <w:lang w:val="et-EE"/>
              </w:rPr>
              <w:t xml:space="preserve">ERRi koduleht </w:t>
            </w:r>
            <w:hyperlink r:id="rId8" w:history="1">
              <w:r w:rsidRPr="00157E40">
                <w:rPr>
                  <w:rStyle w:val="Hyperlink"/>
                  <w:rFonts w:ascii="Mulish" w:hAnsi="Mulish"/>
                  <w:sz w:val="24"/>
                  <w:szCs w:val="24"/>
                  <w:lang w:val="et-EE"/>
                </w:rPr>
                <w:t>https://www.err.ee/</w:t>
              </w:r>
            </w:hyperlink>
          </w:p>
        </w:tc>
      </w:tr>
    </w:tbl>
    <w:p w14:paraId="3F5AC221" w14:textId="77777777" w:rsidR="00DA0A11" w:rsidRPr="0053315F" w:rsidRDefault="00DA0A11">
      <w:pPr>
        <w:rPr>
          <w:rFonts w:ascii="Mulish" w:hAnsi="Mulish"/>
          <w:lang w:val="et-EE"/>
        </w:rPr>
      </w:pPr>
    </w:p>
    <w:sectPr w:rsidR="00DA0A11" w:rsidRPr="00533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lish">
    <w:altName w:val="Cambria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75989"/>
    <w:multiLevelType w:val="hybridMultilevel"/>
    <w:tmpl w:val="3F9A5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A2A6F"/>
    <w:multiLevelType w:val="hybridMultilevel"/>
    <w:tmpl w:val="1D72F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01AF7"/>
    <w:multiLevelType w:val="hybridMultilevel"/>
    <w:tmpl w:val="6F548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16440"/>
    <w:multiLevelType w:val="hybridMultilevel"/>
    <w:tmpl w:val="91C83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20F3A"/>
    <w:multiLevelType w:val="hybridMultilevel"/>
    <w:tmpl w:val="BBCE6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55122"/>
    <w:multiLevelType w:val="hybridMultilevel"/>
    <w:tmpl w:val="B016A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880531">
    <w:abstractNumId w:val="2"/>
  </w:num>
  <w:num w:numId="2" w16cid:durableId="1939485600">
    <w:abstractNumId w:val="4"/>
  </w:num>
  <w:num w:numId="3" w16cid:durableId="695233430">
    <w:abstractNumId w:val="0"/>
  </w:num>
  <w:num w:numId="4" w16cid:durableId="1014653395">
    <w:abstractNumId w:val="1"/>
  </w:num>
  <w:num w:numId="5" w16cid:durableId="743114394">
    <w:abstractNumId w:val="5"/>
  </w:num>
  <w:num w:numId="6" w16cid:durableId="2034383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11"/>
    <w:rsid w:val="000009D0"/>
    <w:rsid w:val="000A1A85"/>
    <w:rsid w:val="000A1AC9"/>
    <w:rsid w:val="000A594A"/>
    <w:rsid w:val="000D2BF6"/>
    <w:rsid w:val="000E23B9"/>
    <w:rsid w:val="00150172"/>
    <w:rsid w:val="00170DC8"/>
    <w:rsid w:val="00195A55"/>
    <w:rsid w:val="001A3BB0"/>
    <w:rsid w:val="001E60D0"/>
    <w:rsid w:val="0022512D"/>
    <w:rsid w:val="002450D3"/>
    <w:rsid w:val="0026215C"/>
    <w:rsid w:val="002766E1"/>
    <w:rsid w:val="0028704C"/>
    <w:rsid w:val="002A56F5"/>
    <w:rsid w:val="00327512"/>
    <w:rsid w:val="00362A0E"/>
    <w:rsid w:val="00375D42"/>
    <w:rsid w:val="0039777D"/>
    <w:rsid w:val="003A3674"/>
    <w:rsid w:val="003D467E"/>
    <w:rsid w:val="003E0AE7"/>
    <w:rsid w:val="004733C2"/>
    <w:rsid w:val="00474120"/>
    <w:rsid w:val="004976BC"/>
    <w:rsid w:val="004D3129"/>
    <w:rsid w:val="00511A15"/>
    <w:rsid w:val="005314C7"/>
    <w:rsid w:val="0053315F"/>
    <w:rsid w:val="005A5A82"/>
    <w:rsid w:val="005E47C7"/>
    <w:rsid w:val="006155BA"/>
    <w:rsid w:val="00650E03"/>
    <w:rsid w:val="006873DD"/>
    <w:rsid w:val="00695CE8"/>
    <w:rsid w:val="006E4310"/>
    <w:rsid w:val="00726BE9"/>
    <w:rsid w:val="0079412A"/>
    <w:rsid w:val="007A7E0D"/>
    <w:rsid w:val="007D1BD4"/>
    <w:rsid w:val="0083205C"/>
    <w:rsid w:val="0085370F"/>
    <w:rsid w:val="00880DF2"/>
    <w:rsid w:val="008A1B76"/>
    <w:rsid w:val="008B75D3"/>
    <w:rsid w:val="008D1020"/>
    <w:rsid w:val="00930C5C"/>
    <w:rsid w:val="009362D4"/>
    <w:rsid w:val="009754D9"/>
    <w:rsid w:val="009A51D5"/>
    <w:rsid w:val="009B2A68"/>
    <w:rsid w:val="009C5117"/>
    <w:rsid w:val="009F48FC"/>
    <w:rsid w:val="00A10BED"/>
    <w:rsid w:val="00AB2E5B"/>
    <w:rsid w:val="00AE1CB1"/>
    <w:rsid w:val="00B005EF"/>
    <w:rsid w:val="00B63DDF"/>
    <w:rsid w:val="00B64D94"/>
    <w:rsid w:val="00B73E1E"/>
    <w:rsid w:val="00BC7431"/>
    <w:rsid w:val="00BF771C"/>
    <w:rsid w:val="00CA0E65"/>
    <w:rsid w:val="00CE3D9C"/>
    <w:rsid w:val="00D22716"/>
    <w:rsid w:val="00D431BD"/>
    <w:rsid w:val="00D91664"/>
    <w:rsid w:val="00DA0A11"/>
    <w:rsid w:val="00DC026F"/>
    <w:rsid w:val="00DC3B56"/>
    <w:rsid w:val="00DD67A0"/>
    <w:rsid w:val="00DF1C48"/>
    <w:rsid w:val="00DF7B09"/>
    <w:rsid w:val="00E162CE"/>
    <w:rsid w:val="00E20640"/>
    <w:rsid w:val="00E86277"/>
    <w:rsid w:val="00EC17B4"/>
    <w:rsid w:val="00EC6973"/>
    <w:rsid w:val="00ED6D9B"/>
    <w:rsid w:val="00F5707C"/>
    <w:rsid w:val="07CD348E"/>
    <w:rsid w:val="0DC75073"/>
    <w:rsid w:val="19B42667"/>
    <w:rsid w:val="22142B91"/>
    <w:rsid w:val="26CFB2D8"/>
    <w:rsid w:val="2E9FC395"/>
    <w:rsid w:val="32DCC15D"/>
    <w:rsid w:val="34AFD9AB"/>
    <w:rsid w:val="44F32DC8"/>
    <w:rsid w:val="4AC5C92B"/>
    <w:rsid w:val="4AE9F634"/>
    <w:rsid w:val="5466D3CA"/>
    <w:rsid w:val="573FF87F"/>
    <w:rsid w:val="5FC7DEB9"/>
    <w:rsid w:val="60E6E90A"/>
    <w:rsid w:val="6EFE7470"/>
    <w:rsid w:val="7011E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E13F"/>
  <w15:chartTrackingRefBased/>
  <w15:docId w15:val="{B8791EBF-1759-472B-9FFB-0FA26C5E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0A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16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r.e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c512a-06a2-4fd4-bbd7-acf4b121bdd5" xsi:nil="true"/>
    <lcf76f155ced4ddcb4097134ff3c332f xmlns="e64b57d4-ab45-4dd0-b199-e8e03c2db0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94EB534C47F549BAC3353F70625E38" ma:contentTypeVersion="15" ma:contentTypeDescription="Loo uus dokument" ma:contentTypeScope="" ma:versionID="5cc679ec828afd1e4ff0485d4efb2630">
  <xsd:schema xmlns:xsd="http://www.w3.org/2001/XMLSchema" xmlns:xs="http://www.w3.org/2001/XMLSchema" xmlns:p="http://schemas.microsoft.com/office/2006/metadata/properties" xmlns:ns2="e64b57d4-ab45-4dd0-b199-e8e03c2db081" xmlns:ns3="d3ec512a-06a2-4fd4-bbd7-acf4b121bdd5" targetNamespace="http://schemas.microsoft.com/office/2006/metadata/properties" ma:root="true" ma:fieldsID="891768fdff6380ba32097125262ec202" ns2:_="" ns3:_="">
    <xsd:import namespace="e64b57d4-ab45-4dd0-b199-e8e03c2db081"/>
    <xsd:import namespace="d3ec512a-06a2-4fd4-bbd7-acf4b121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b57d4-ab45-4dd0-b199-e8e03c2db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Pildisildid" ma:readOnly="false" ma:fieldId="{5cf76f15-5ced-4ddc-b409-7134ff3c332f}" ma:taxonomyMulti="true" ma:sspId="5cf42363-9b69-4aaa-937f-56589c0b57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c512a-06a2-4fd4-bbd7-acf4b121bdd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0a9278a-a8c6-4ad9-80a9-f6753c2af92b}" ma:internalName="TaxCatchAll" ma:showField="CatchAllData" ma:web="d3ec512a-06a2-4fd4-bbd7-acf4b121bd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3DA4BC-1C13-4B7C-90D0-9CCF078C6079}">
  <ds:schemaRefs>
    <ds:schemaRef ds:uri="http://schemas.microsoft.com/office/2006/metadata/properties"/>
    <ds:schemaRef ds:uri="http://schemas.microsoft.com/office/infopath/2007/PartnerControls"/>
    <ds:schemaRef ds:uri="d3ec512a-06a2-4fd4-bbd7-acf4b121bdd5"/>
    <ds:schemaRef ds:uri="e64b57d4-ab45-4dd0-b199-e8e03c2db081"/>
  </ds:schemaRefs>
</ds:datastoreItem>
</file>

<file path=customXml/itemProps2.xml><?xml version="1.0" encoding="utf-8"?>
<ds:datastoreItem xmlns:ds="http://schemas.openxmlformats.org/officeDocument/2006/customXml" ds:itemID="{50F3AB5D-10A5-4250-AB2C-CB543366D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b57d4-ab45-4dd0-b199-e8e03c2db081"/>
    <ds:schemaRef ds:uri="d3ec512a-06a2-4fd4-bbd7-acf4b121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BB102E-EF9F-4EC5-A7FB-DFA5801D50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abramson</dc:creator>
  <cp:keywords/>
  <dc:description/>
  <cp:lastModifiedBy>Katrina Abramson</cp:lastModifiedBy>
  <cp:revision>3</cp:revision>
  <dcterms:created xsi:type="dcterms:W3CDTF">2024-10-30T10:18:00Z</dcterms:created>
  <dcterms:modified xsi:type="dcterms:W3CDTF">2024-10-30T11:57:00Z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0x010100F094EB534C47F549BAC3353F70625E38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