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170B" w14:textId="7F8B2F2D" w:rsidR="00E16DFE" w:rsidRPr="00FF5E6F" w:rsidRDefault="00FF5E6F" w:rsidP="00FF5E6F">
      <w:pPr>
        <w:jc w:val="right"/>
        <w:rPr>
          <w:rFonts w:ascii="Mulish" w:hAnsi="Mulish"/>
          <w:b/>
          <w:bCs/>
          <w:color w:val="789F97"/>
          <w:sz w:val="28"/>
          <w:szCs w:val="28"/>
          <w:lang w:val="et-EE"/>
        </w:rPr>
      </w:pPr>
      <w:r w:rsidRPr="009C5117">
        <w:rPr>
          <w:rFonts w:ascii="Mulish" w:hAnsi="Mulish"/>
          <w:b/>
          <w:bCs/>
          <w:color w:val="789F97"/>
          <w:sz w:val="28"/>
          <w:szCs w:val="28"/>
          <w:lang w:val="et-EE"/>
        </w:rPr>
        <w:t>KURSUSEPASS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7049"/>
      </w:tblGrid>
      <w:tr w:rsidR="00E16DFE" w:rsidRPr="004D3129" w14:paraId="7AA72AEE" w14:textId="77777777" w:rsidTr="001F2CAB">
        <w:tc>
          <w:tcPr>
            <w:tcW w:w="1975" w:type="dxa"/>
            <w:shd w:val="clear" w:color="auto" w:fill="789F97"/>
          </w:tcPr>
          <w:p w14:paraId="0B64C4E2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nimetus</w:t>
            </w:r>
          </w:p>
        </w:tc>
        <w:tc>
          <w:tcPr>
            <w:tcW w:w="7375" w:type="dxa"/>
          </w:tcPr>
          <w:p w14:paraId="51CA4A23" w14:textId="338E45AB" w:rsidR="00E16DFE" w:rsidRPr="00FF5E6F" w:rsidRDefault="00E16DFE" w:rsidP="00E16DFE">
            <w:pPr>
              <w:rPr>
                <w:rFonts w:ascii="Mulish" w:hAnsi="Mulish" w:cs="Times New Roman"/>
                <w:b/>
                <w:bCs/>
                <w:sz w:val="22"/>
                <w:szCs w:val="22"/>
                <w:lang w:val="ru-RU"/>
              </w:rPr>
            </w:pPr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  <w:lang w:val="et-EE"/>
              </w:rPr>
              <w:t>K</w:t>
            </w:r>
            <w:proofErr w:type="spellStart"/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</w:rPr>
              <w:t>aasaegse</w:t>
            </w:r>
            <w:proofErr w:type="spellEnd"/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</w:rPr>
              <w:t>tantsu</w:t>
            </w:r>
            <w:proofErr w:type="spellEnd"/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b/>
                <w:bCs/>
                <w:sz w:val="22"/>
                <w:szCs w:val="22"/>
              </w:rPr>
              <w:t>algõpetus</w:t>
            </w:r>
            <w:proofErr w:type="spellEnd"/>
          </w:p>
          <w:p w14:paraId="33E1DB4F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</w:p>
        </w:tc>
      </w:tr>
      <w:tr w:rsidR="00E16DFE" w:rsidRPr="004D3129" w14:paraId="30DC017B" w14:textId="77777777" w:rsidTr="001F2CAB">
        <w:tc>
          <w:tcPr>
            <w:tcW w:w="1975" w:type="dxa"/>
            <w:shd w:val="clear" w:color="auto" w:fill="789F97"/>
          </w:tcPr>
          <w:p w14:paraId="7A26E65E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maht</w:t>
            </w:r>
          </w:p>
        </w:tc>
        <w:tc>
          <w:tcPr>
            <w:tcW w:w="7375" w:type="dxa"/>
          </w:tcPr>
          <w:p w14:paraId="4160925E" w14:textId="77777777" w:rsidR="00E16DFE" w:rsidRPr="00FF5E6F" w:rsidRDefault="00E16DFE" w:rsidP="001F2CAB">
            <w:pPr>
              <w:rPr>
                <w:rFonts w:ascii="Mulish" w:hAnsi="Mulish" w:cs="Times New Roman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21 tundi</w:t>
            </w:r>
          </w:p>
        </w:tc>
      </w:tr>
      <w:tr w:rsidR="00E16DFE" w:rsidRPr="003D467E" w14:paraId="16F2CB2C" w14:textId="77777777" w:rsidTr="001F2CAB">
        <w:tc>
          <w:tcPr>
            <w:tcW w:w="1975" w:type="dxa"/>
            <w:shd w:val="clear" w:color="auto" w:fill="789F97"/>
          </w:tcPr>
          <w:p w14:paraId="0331A3A7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Eesmärgid</w:t>
            </w:r>
          </w:p>
        </w:tc>
        <w:tc>
          <w:tcPr>
            <w:tcW w:w="7375" w:type="dxa"/>
          </w:tcPr>
          <w:p w14:paraId="0BC49B56" w14:textId="4CD3B1D0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Tutvustada tantsu</w:t>
            </w:r>
            <w:r w:rsidR="00FF5E6F"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 kui nii kunstiliiki, kui ka </w:t>
            </w: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 </w:t>
            </w:r>
            <w:r w:rsidR="00FF5E6F"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aktiivset tegevust</w:t>
            </w: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. Proovida </w:t>
            </w:r>
            <w:r w:rsidR="00FF5E6F"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erinevaid tantsustiile</w:t>
            </w: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 ja leida oma lemmik.</w:t>
            </w:r>
          </w:p>
          <w:p w14:paraId="571D19D2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</w:rPr>
            </w:pPr>
          </w:p>
          <w:p w14:paraId="12746927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</w:p>
        </w:tc>
      </w:tr>
      <w:tr w:rsidR="00E16DFE" w:rsidRPr="009F48FC" w14:paraId="56979887" w14:textId="77777777" w:rsidTr="001F2CAB">
        <w:tc>
          <w:tcPr>
            <w:tcW w:w="1975" w:type="dxa"/>
            <w:shd w:val="clear" w:color="auto" w:fill="789F97"/>
          </w:tcPr>
          <w:p w14:paraId="7B690DD4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lühikirjeldus</w:t>
            </w:r>
          </w:p>
        </w:tc>
        <w:tc>
          <w:tcPr>
            <w:tcW w:w="7375" w:type="dxa"/>
          </w:tcPr>
          <w:p w14:paraId="46717EAD" w14:textId="65787CB4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Kursus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seisneb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praktikatun</w:t>
            </w:r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d</w:t>
            </w:r>
            <w:r w:rsidRPr="00FF5E6F">
              <w:rPr>
                <w:rFonts w:ascii="Mulish" w:hAnsi="Mulish" w:cs="Times New Roman"/>
                <w:sz w:val="22"/>
                <w:szCs w:val="22"/>
              </w:rPr>
              <w:t>idest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,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seminaridest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ja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iseseisvast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tööst.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Nädala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jooksul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õpime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selgeks</w:t>
            </w:r>
            <w:proofErr w:type="spellEnd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kaks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koreograafiat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,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tegeleme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algvõimlemisega, arendame baasjõudu oma keharaskusega, tegeleme tantsuimprovisatsiooniga, arutleme tantsuteemasid seminarides ja viiendal päeval filmime õpitud koreograafiat ja teeme väikese arvestuse</w:t>
            </w:r>
            <w:r w:rsidRPr="00FF5E6F">
              <w:rPr>
                <w:rFonts w:ascii="Mulish" w:hAnsi="Mulish"/>
                <w:color w:val="B023F5" w:themeColor="accent5" w:themeShade="BF"/>
                <w:sz w:val="22"/>
                <w:szCs w:val="22"/>
                <w:lang w:val="et-EE"/>
              </w:rPr>
              <w:t>.</w:t>
            </w:r>
          </w:p>
          <w:p w14:paraId="0B1598E7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</w:p>
        </w:tc>
      </w:tr>
      <w:tr w:rsidR="00E16DFE" w:rsidRPr="009F48FC" w14:paraId="3618027C" w14:textId="77777777" w:rsidTr="001F2CAB">
        <w:tc>
          <w:tcPr>
            <w:tcW w:w="1975" w:type="dxa"/>
            <w:shd w:val="clear" w:color="auto" w:fill="789F97"/>
          </w:tcPr>
          <w:p w14:paraId="10C35F3E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Õpitulemused</w:t>
            </w:r>
          </w:p>
        </w:tc>
        <w:tc>
          <w:tcPr>
            <w:tcW w:w="7375" w:type="dxa"/>
          </w:tcPr>
          <w:p w14:paraId="32298C17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/>
                <w:sz w:val="22"/>
                <w:szCs w:val="22"/>
                <w:lang w:val="et-EE"/>
              </w:rPr>
              <w:t>Ainekursuse läbinud õpilane:</w:t>
            </w:r>
          </w:p>
          <w:p w14:paraId="4F9D382F" w14:textId="6A770FD5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•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Teab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kaht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koreograafiat</w:t>
            </w:r>
            <w:proofErr w:type="spellEnd"/>
          </w:p>
          <w:p w14:paraId="5D814BE6" w14:textId="77777777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>• Orienteerub tantsustiilides</w:t>
            </w:r>
          </w:p>
          <w:p w14:paraId="444994D1" w14:textId="77777777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>• Oskab näidata painduvuse ja jõudu harjutusi</w:t>
            </w:r>
          </w:p>
          <w:p w14:paraId="55DEDCBB" w14:textId="77777777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>• Teab kuidas kasutada improvisatsiooni tantsus</w:t>
            </w:r>
          </w:p>
          <w:p w14:paraId="7AFC084E" w14:textId="2294AD53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•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Oskab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kuulmise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järgi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jagada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muusikat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erinevateks osadeks ja tundma selle rütmi.</w:t>
            </w:r>
          </w:p>
          <w:p w14:paraId="31D79265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</w:p>
        </w:tc>
      </w:tr>
      <w:tr w:rsidR="00E16DFE" w:rsidRPr="009F48FC" w14:paraId="41352369" w14:textId="77777777" w:rsidTr="001F2CAB">
        <w:tc>
          <w:tcPr>
            <w:tcW w:w="1975" w:type="dxa"/>
            <w:shd w:val="clear" w:color="auto" w:fill="789F97"/>
          </w:tcPr>
          <w:p w14:paraId="52242810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Kursuse lõpptulemuse kujunemine</w:t>
            </w:r>
          </w:p>
          <w:p w14:paraId="5021BF8F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</w:p>
        </w:tc>
        <w:tc>
          <w:tcPr>
            <w:tcW w:w="7375" w:type="dxa"/>
          </w:tcPr>
          <w:p w14:paraId="39BEB14F" w14:textId="3F6A6A94" w:rsidR="00E16DFE" w:rsidRPr="00FF5E6F" w:rsidRDefault="00FF5E6F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/>
                <w:sz w:val="22"/>
                <w:szCs w:val="22"/>
                <w:lang w:val="et-EE"/>
              </w:rPr>
              <w:t>Kursus hinnatakse arvestatud/mittearvestatud süsteemis</w:t>
            </w:r>
            <w:r w:rsidRPr="00FF5E6F">
              <w:rPr>
                <w:rFonts w:ascii="Mulish" w:hAnsi="Mulish"/>
                <w:sz w:val="22"/>
                <w:szCs w:val="22"/>
                <w:lang w:val="et-EE"/>
              </w:rPr>
              <w:t xml:space="preserve">. </w:t>
            </w:r>
            <w:r w:rsidRPr="00FF5E6F">
              <w:rPr>
                <w:rFonts w:ascii="Mulish" w:hAnsi="Mulish"/>
                <w:sz w:val="22"/>
                <w:szCs w:val="22"/>
                <w:lang w:val="et-EE"/>
              </w:rPr>
              <w:t>Kursuse läbimiseks peab õpilane:</w:t>
            </w:r>
          </w:p>
          <w:p w14:paraId="53A50B27" w14:textId="16D81DD9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• </w:t>
            </w:r>
            <w:r w:rsidR="00FF5E6F"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osalema tundides</w:t>
            </w: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 vähemalt 75% </w:t>
            </w:r>
          </w:p>
          <w:p w14:paraId="7DA9C216" w14:textId="6346F77F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 xml:space="preserve">• </w:t>
            </w:r>
            <w:r w:rsidR="00FF5E6F"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on viimasel õppepäeval filminud ü</w:t>
            </w:r>
            <w:r w:rsidRPr="00FF5E6F">
              <w:rPr>
                <w:rFonts w:ascii="Mulish" w:hAnsi="Mulish" w:cs="Times New Roman"/>
                <w:sz w:val="22"/>
                <w:szCs w:val="22"/>
                <w:lang w:val="et-EE"/>
              </w:rPr>
              <w:t>he koreograafia (solo või kolmikutes)</w:t>
            </w:r>
          </w:p>
          <w:p w14:paraId="7487CDE9" w14:textId="4339A960" w:rsidR="00E16DFE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• </w:t>
            </w:r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 xml:space="preserve">on </w:t>
            </w:r>
            <w:proofErr w:type="spellStart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läbinud</w:t>
            </w:r>
            <w:proofErr w:type="spellEnd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s</w:t>
            </w:r>
            <w:r w:rsidRPr="00FF5E6F">
              <w:rPr>
                <w:rFonts w:ascii="Mulish" w:hAnsi="Mulish" w:cs="Times New Roman"/>
                <w:sz w:val="22"/>
                <w:szCs w:val="22"/>
              </w:rPr>
              <w:t>uuli</w:t>
            </w:r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s</w:t>
            </w:r>
            <w:r w:rsidRPr="00FF5E6F">
              <w:rPr>
                <w:rFonts w:ascii="Mulish" w:hAnsi="Mulish" w:cs="Times New Roman"/>
                <w:sz w:val="22"/>
                <w:szCs w:val="22"/>
              </w:rPr>
              <w:t>e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arvestus</w:t>
            </w:r>
            <w:r w:rsidR="00FF5E6F" w:rsidRPr="00FF5E6F">
              <w:rPr>
                <w:rFonts w:ascii="Mulish" w:hAnsi="Mulish" w:cs="Times New Roman"/>
                <w:sz w:val="22"/>
                <w:szCs w:val="22"/>
              </w:rPr>
              <w:t>e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( 2 </w:t>
            </w:r>
            <w:proofErr w:type="spellStart"/>
            <w:r w:rsidRPr="00FF5E6F">
              <w:rPr>
                <w:rFonts w:ascii="Mulish" w:hAnsi="Mulish" w:cs="Times New Roman"/>
                <w:sz w:val="22"/>
                <w:szCs w:val="22"/>
              </w:rPr>
              <w:t>õpilast</w:t>
            </w:r>
            <w:proofErr w:type="spellEnd"/>
            <w:r w:rsidRPr="00FF5E6F">
              <w:rPr>
                <w:rFonts w:ascii="Mulish" w:hAnsi="Mulish" w:cs="Times New Roman"/>
                <w:sz w:val="22"/>
                <w:szCs w:val="22"/>
              </w:rPr>
              <w:t xml:space="preserve"> suhtlevad individuaalselt õpetajaga 5-10 minutit)</w:t>
            </w:r>
          </w:p>
          <w:p w14:paraId="58C5E69A" w14:textId="77777777" w:rsidR="00FF5E6F" w:rsidRPr="00FF5E6F" w:rsidRDefault="00E16DFE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 w:cs="Times New Roman"/>
                <w:sz w:val="22"/>
                <w:szCs w:val="22"/>
              </w:rPr>
              <w:br w:type="page"/>
            </w:r>
          </w:p>
          <w:p w14:paraId="3117C2AC" w14:textId="6DFB324F" w:rsidR="00E16DFE" w:rsidRPr="00FF5E6F" w:rsidRDefault="00FF5E6F" w:rsidP="00E16DFE">
            <w:pPr>
              <w:rPr>
                <w:rFonts w:ascii="Mulish" w:hAnsi="Mulish" w:cs="Times New Roman"/>
                <w:sz w:val="22"/>
                <w:szCs w:val="22"/>
              </w:rPr>
            </w:pPr>
            <w:r w:rsidRPr="00FF5E6F">
              <w:rPr>
                <w:rFonts w:ascii="Mulish" w:hAnsi="Mulish"/>
                <w:sz w:val="22"/>
                <w:szCs w:val="22"/>
                <w:lang w:val="et-EE"/>
              </w:rPr>
              <w:t>Negatiivset kursusetulemust ei ole võimalik hiljem parandada</w:t>
            </w:r>
          </w:p>
          <w:p w14:paraId="525926DF" w14:textId="604BFBBC" w:rsidR="00FF5E6F" w:rsidRPr="00FF5E6F" w:rsidRDefault="00FF5E6F" w:rsidP="00FF5E6F">
            <w:pPr>
              <w:jc w:val="right"/>
              <w:rPr>
                <w:rFonts w:ascii="Mulish" w:hAnsi="Mulish"/>
                <w:b/>
                <w:bCs/>
                <w:color w:val="789F97"/>
                <w:sz w:val="22"/>
                <w:szCs w:val="22"/>
                <w:lang w:val="et-EE"/>
              </w:rPr>
            </w:pPr>
          </w:p>
        </w:tc>
      </w:tr>
      <w:tr w:rsidR="00E16DFE" w:rsidRPr="0053315F" w14:paraId="37A4474C" w14:textId="77777777" w:rsidTr="001F2CAB">
        <w:tc>
          <w:tcPr>
            <w:tcW w:w="1975" w:type="dxa"/>
            <w:shd w:val="clear" w:color="auto" w:fill="789F97"/>
          </w:tcPr>
          <w:p w14:paraId="2E9C4A4A" w14:textId="77777777" w:rsidR="00E16DFE" w:rsidRPr="004D3129" w:rsidRDefault="00E16DFE" w:rsidP="001F2CAB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</w:pPr>
            <w:r w:rsidRPr="004D3129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  <w:lang w:val="et-EE"/>
              </w:rPr>
              <w:t>Õppekirjandus</w:t>
            </w:r>
          </w:p>
        </w:tc>
        <w:tc>
          <w:tcPr>
            <w:tcW w:w="7375" w:type="dxa"/>
          </w:tcPr>
          <w:p w14:paraId="5FCA4326" w14:textId="067A71BD" w:rsidR="00E16DFE" w:rsidRPr="00FF5E6F" w:rsidRDefault="00E16DFE" w:rsidP="00E16DFE">
            <w:pPr>
              <w:tabs>
                <w:tab w:val="left" w:pos="1139"/>
              </w:tabs>
              <w:rPr>
                <w:rFonts w:ascii="Mulish" w:hAnsi="Mulish"/>
                <w:sz w:val="22"/>
                <w:szCs w:val="22"/>
                <w:lang w:val="et-EE"/>
              </w:rPr>
            </w:pPr>
            <w:r w:rsidRPr="00FF5E6F">
              <w:rPr>
                <w:rFonts w:ascii="Mulish" w:hAnsi="Mulish"/>
                <w:sz w:val="22"/>
                <w:szCs w:val="22"/>
                <w:lang w:val="et-EE"/>
              </w:rPr>
              <w:t>https://tantsuliit.ee/meist/raamatud/</w:t>
            </w:r>
          </w:p>
          <w:p w14:paraId="6D7EE1AB" w14:textId="77777777" w:rsidR="00E16DFE" w:rsidRPr="00FF5E6F" w:rsidRDefault="00E16DFE" w:rsidP="001F2CAB">
            <w:pPr>
              <w:rPr>
                <w:rFonts w:ascii="Mulish" w:hAnsi="Mulish"/>
                <w:sz w:val="22"/>
                <w:szCs w:val="22"/>
                <w:lang w:val="et-EE"/>
              </w:rPr>
            </w:pPr>
          </w:p>
        </w:tc>
      </w:tr>
    </w:tbl>
    <w:p w14:paraId="344FF0EC" w14:textId="77777777" w:rsidR="00E16DFE" w:rsidRPr="0053315F" w:rsidRDefault="00E16DFE" w:rsidP="00E16DFE">
      <w:pPr>
        <w:rPr>
          <w:rFonts w:ascii="Mulish" w:hAnsi="Mulish"/>
          <w:lang w:val="et-EE"/>
        </w:rPr>
      </w:pPr>
    </w:p>
    <w:p w14:paraId="243BB097" w14:textId="77777777" w:rsidR="0076307C" w:rsidRPr="00E16DFE" w:rsidRDefault="0076307C" w:rsidP="0076307C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76307C" w:rsidRPr="00E16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sh">
    <w:altName w:val="Cambria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20F3A"/>
    <w:multiLevelType w:val="hybridMultilevel"/>
    <w:tmpl w:val="BBC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8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7C"/>
    <w:rsid w:val="000034D1"/>
    <w:rsid w:val="0018368D"/>
    <w:rsid w:val="0051423A"/>
    <w:rsid w:val="00521747"/>
    <w:rsid w:val="0071243D"/>
    <w:rsid w:val="0076307C"/>
    <w:rsid w:val="00772FC4"/>
    <w:rsid w:val="00D64FF0"/>
    <w:rsid w:val="00E16DFE"/>
    <w:rsid w:val="00E64E93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2B17"/>
  <w15:chartTrackingRefBased/>
  <w15:docId w15:val="{62153995-4341-DD47-803E-CB56165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7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07C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07C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07C"/>
    <w:pPr>
      <w:pBdr>
        <w:top w:val="single" w:sz="6" w:space="2" w:color="F09415" w:themeColor="accent1"/>
        <w:left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07C"/>
    <w:pPr>
      <w:pBdr>
        <w:top w:val="dotted" w:sz="6" w:space="2" w:color="F09415" w:themeColor="accent1"/>
        <w:left w:val="dotted" w:sz="6" w:space="2" w:color="F09415" w:themeColor="accent1"/>
      </w:pBdr>
      <w:spacing w:before="300" w:after="0"/>
      <w:outlineLvl w:val="3"/>
    </w:pPr>
    <w:rPr>
      <w:caps/>
      <w:color w:val="B76E0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07C"/>
    <w:pPr>
      <w:pBdr>
        <w:bottom w:val="single" w:sz="6" w:space="1" w:color="F09415" w:themeColor="accent1"/>
      </w:pBdr>
      <w:spacing w:before="300" w:after="0"/>
      <w:outlineLvl w:val="4"/>
    </w:pPr>
    <w:rPr>
      <w:caps/>
      <w:color w:val="B76E0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07C"/>
    <w:pPr>
      <w:pBdr>
        <w:bottom w:val="dotted" w:sz="6" w:space="1" w:color="F09415" w:themeColor="accent1"/>
      </w:pBdr>
      <w:spacing w:before="300" w:after="0"/>
      <w:outlineLvl w:val="5"/>
    </w:pPr>
    <w:rPr>
      <w:caps/>
      <w:color w:val="B76E0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07C"/>
    <w:pPr>
      <w:spacing w:before="300" w:after="0"/>
      <w:outlineLvl w:val="6"/>
    </w:pPr>
    <w:rPr>
      <w:caps/>
      <w:color w:val="B76E0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0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0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07C"/>
    <w:rPr>
      <w:b/>
      <w:bCs/>
      <w:caps/>
      <w:color w:val="FFFFFF" w:themeColor="background1"/>
      <w:spacing w:val="15"/>
      <w:shd w:val="clear" w:color="auto" w:fill="F0941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07C"/>
    <w:rPr>
      <w:caps/>
      <w:spacing w:val="15"/>
      <w:shd w:val="clear" w:color="auto" w:fill="FCE9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07C"/>
    <w:rPr>
      <w:caps/>
      <w:color w:val="79490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07C"/>
    <w:rPr>
      <w:caps/>
      <w:color w:val="B76E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07C"/>
    <w:rPr>
      <w:caps/>
      <w:color w:val="B76E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07C"/>
    <w:rPr>
      <w:caps/>
      <w:color w:val="B76E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07C"/>
    <w:rPr>
      <w:caps/>
      <w:color w:val="B76E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0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07C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307C"/>
    <w:pPr>
      <w:spacing w:before="720"/>
    </w:pPr>
    <w:rPr>
      <w:caps/>
      <w:color w:val="F0941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07C"/>
    <w:rPr>
      <w:caps/>
      <w:color w:val="F0941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0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307C"/>
    <w:rPr>
      <w:caps/>
      <w:color w:val="595959" w:themeColor="text1" w:themeTint="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30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307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307C"/>
    <w:pPr>
      <w:ind w:left="720"/>
      <w:contextualSpacing/>
    </w:pPr>
  </w:style>
  <w:style w:type="character" w:styleId="IntenseEmphasis">
    <w:name w:val="Intense Emphasis"/>
    <w:uiPriority w:val="21"/>
    <w:qFormat/>
    <w:rsid w:val="0076307C"/>
    <w:rPr>
      <w:b/>
      <w:bCs/>
      <w:caps/>
      <w:color w:val="794908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07C"/>
    <w:pPr>
      <w:pBdr>
        <w:top w:val="single" w:sz="4" w:space="10" w:color="F09415" w:themeColor="accent1"/>
        <w:left w:val="single" w:sz="4" w:space="10" w:color="F09415" w:themeColor="accent1"/>
      </w:pBdr>
      <w:spacing w:after="0"/>
      <w:ind w:left="1296" w:right="1152"/>
      <w:jc w:val="both"/>
    </w:pPr>
    <w:rPr>
      <w:i/>
      <w:iCs/>
      <w:color w:val="F0941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07C"/>
    <w:rPr>
      <w:i/>
      <w:iCs/>
      <w:color w:val="F09415" w:themeColor="accent1"/>
      <w:sz w:val="20"/>
      <w:szCs w:val="20"/>
    </w:rPr>
  </w:style>
  <w:style w:type="character" w:styleId="IntenseReference">
    <w:name w:val="Intense Reference"/>
    <w:uiPriority w:val="32"/>
    <w:qFormat/>
    <w:rsid w:val="0076307C"/>
    <w:rPr>
      <w:b/>
      <w:bCs/>
      <w:i/>
      <w:iCs/>
      <w:caps/>
      <w:color w:val="F09415" w:themeColor="accent1"/>
    </w:rPr>
  </w:style>
  <w:style w:type="paragraph" w:customStyle="1" w:styleId="PersonalName">
    <w:name w:val="Personal Name"/>
    <w:basedOn w:val="Title"/>
    <w:rsid w:val="0076307C"/>
    <w:rPr>
      <w:b/>
      <w:cap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307C"/>
    <w:rPr>
      <w:b/>
      <w:bCs/>
      <w:color w:val="B76E0B" w:themeColor="accent1" w:themeShade="BF"/>
      <w:sz w:val="16"/>
      <w:szCs w:val="16"/>
    </w:rPr>
  </w:style>
  <w:style w:type="character" w:styleId="Strong">
    <w:name w:val="Strong"/>
    <w:uiPriority w:val="22"/>
    <w:qFormat/>
    <w:rsid w:val="0076307C"/>
    <w:rPr>
      <w:b/>
      <w:bCs/>
    </w:rPr>
  </w:style>
  <w:style w:type="character" w:styleId="Emphasis">
    <w:name w:val="Emphasis"/>
    <w:uiPriority w:val="20"/>
    <w:qFormat/>
    <w:rsid w:val="0076307C"/>
    <w:rPr>
      <w:caps/>
      <w:color w:val="79490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307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307C"/>
    <w:rPr>
      <w:sz w:val="20"/>
      <w:szCs w:val="20"/>
    </w:rPr>
  </w:style>
  <w:style w:type="character" w:styleId="SubtleEmphasis">
    <w:name w:val="Subtle Emphasis"/>
    <w:uiPriority w:val="19"/>
    <w:qFormat/>
    <w:rsid w:val="0076307C"/>
    <w:rPr>
      <w:i/>
      <w:iCs/>
      <w:color w:val="794908" w:themeColor="accent1" w:themeShade="7F"/>
    </w:rPr>
  </w:style>
  <w:style w:type="character" w:styleId="SubtleReference">
    <w:name w:val="Subtle Reference"/>
    <w:uiPriority w:val="31"/>
    <w:qFormat/>
    <w:rsid w:val="0076307C"/>
    <w:rPr>
      <w:b/>
      <w:bCs/>
      <w:color w:val="F09415" w:themeColor="accent1"/>
    </w:rPr>
  </w:style>
  <w:style w:type="character" w:styleId="BookTitle">
    <w:name w:val="Book Title"/>
    <w:uiPriority w:val="33"/>
    <w:qFormat/>
    <w:rsid w:val="0076307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307C"/>
    <w:pPr>
      <w:outlineLvl w:val="9"/>
    </w:pPr>
  </w:style>
  <w:style w:type="table" w:styleId="TableGrid">
    <w:name w:val="Table Grid"/>
    <w:basedOn w:val="TableNormal"/>
    <w:uiPriority w:val="39"/>
    <w:rsid w:val="00E16DFE"/>
    <w:pPr>
      <w:spacing w:before="0"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6B98C-48B0-8441-95A6-6E6F2E62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Meliss</dc:creator>
  <cp:keywords/>
  <dc:description/>
  <cp:lastModifiedBy>Katrina Abramson</cp:lastModifiedBy>
  <cp:revision>3</cp:revision>
  <dcterms:created xsi:type="dcterms:W3CDTF">2024-10-30T11:39:00Z</dcterms:created>
  <dcterms:modified xsi:type="dcterms:W3CDTF">2024-10-30T12:10:00Z</dcterms:modified>
</cp:coreProperties>
</file>